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19" w:rsidRDefault="00C24E19" w:rsidP="00C24E1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sz w:val="28"/>
          <w:szCs w:val="28"/>
        </w:rPr>
        <w:t>портивный</w:t>
      </w:r>
      <w:proofErr w:type="spellEnd"/>
      <w:r>
        <w:rPr>
          <w:rFonts w:ascii="Times New Roman" w:hAnsi="Times New Roman"/>
          <w:b/>
          <w:sz w:val="28"/>
          <w:szCs w:val="28"/>
        </w:rPr>
        <w:t>, музыкальный залы и площадки</w:t>
      </w:r>
    </w:p>
    <w:p w:rsidR="00C24E19" w:rsidRDefault="00C24E19" w:rsidP="00C24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 детском</w:t>
      </w:r>
      <w:proofErr w:type="gramEnd"/>
      <w:r>
        <w:rPr>
          <w:rFonts w:ascii="Times New Roman" w:hAnsi="Times New Roman"/>
          <w:sz w:val="28"/>
          <w:szCs w:val="28"/>
        </w:rPr>
        <w:t xml:space="preserve"> саду созданы условия для полноценной двигательной активности 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музыкальный и спортивный зал. Здесь проводятся спортивные и музыкальные занятия, гимнастика, досуги, праздники и развлечения. В зале имеется оборудование для занятий спортом (шведская стенка, гимнастические скамейки, мячи, скакалки, мягкие модули и тоннели). Для создания эмоционального настроя детей в зале имеются фортепиано, музыкаль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ный центр, мультимедийное оборудование.</w:t>
      </w:r>
    </w:p>
    <w:p w:rsidR="00C24E19" w:rsidRDefault="00C24E19" w:rsidP="00C24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E19" w:rsidRDefault="00C24E19" w:rsidP="00C24E1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Территория МАДОУ</w:t>
      </w:r>
    </w:p>
    <w:p w:rsidR="00C24E19" w:rsidRDefault="00C24E19" w:rsidP="00C24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Территория МАДОУ достаточна для организации прогулок и игр детей на открытом воздухе. Каждая возрастная группа имеет свой участок. Все участки имеют свои </w:t>
      </w:r>
      <w:r>
        <w:rPr>
          <w:rFonts w:ascii="Times New Roman" w:hAnsi="Times New Roman"/>
          <w:sz w:val="28"/>
          <w:szCs w:val="28"/>
        </w:rPr>
        <w:t>цветники. Часть</w:t>
      </w:r>
      <w:r>
        <w:rPr>
          <w:rFonts w:ascii="Times New Roman" w:hAnsi="Times New Roman"/>
          <w:sz w:val="28"/>
          <w:szCs w:val="28"/>
        </w:rPr>
        <w:t xml:space="preserve"> территории оборудована под спортивную площадку, для проведения физкультурных занятий, мероприятий в теплый период года, праздников и развлечений, а также для самостоятельной деятельности детей. </w:t>
      </w:r>
    </w:p>
    <w:p w:rsidR="00C24E19" w:rsidRDefault="00C24E19" w:rsidP="00C24E19">
      <w:pPr>
        <w:rPr>
          <w:rFonts w:ascii="Times New Roman" w:hAnsi="Times New Roman"/>
        </w:rPr>
      </w:pPr>
    </w:p>
    <w:p w:rsidR="00A04856" w:rsidRDefault="00A04856"/>
    <w:sectPr w:rsidR="00A0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E19"/>
    <w:rsid w:val="00A04856"/>
    <w:rsid w:val="00C2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C9FF2-B444-4E2C-91B8-D02DA5D0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E1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2016-10-05T14:40:00Z</dcterms:created>
  <dcterms:modified xsi:type="dcterms:W3CDTF">2016-10-05T14:41:00Z</dcterms:modified>
</cp:coreProperties>
</file>